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ECF" w:rsidRDefault="00137202" w:rsidP="00640E9B">
      <w:pPr>
        <w:shd w:val="clear" w:color="auto" w:fill="FFFFFF"/>
        <w:jc w:val="both"/>
      </w:pPr>
      <w:r>
        <w:rPr>
          <w:rFonts w:eastAsia="Times New Roman"/>
          <w:b/>
          <w:bCs/>
          <w:color w:val="000000"/>
          <w:spacing w:val="-2"/>
          <w:sz w:val="22"/>
          <w:szCs w:val="22"/>
          <w:lang w:val="uk-UA"/>
        </w:rPr>
        <w:t>ВІДМІННОСТІ</w:t>
      </w:r>
    </w:p>
    <w:p w:rsidR="00295ECF" w:rsidRDefault="00137202" w:rsidP="00640E9B">
      <w:pPr>
        <w:shd w:val="clear" w:color="auto" w:fill="FFFFFF"/>
        <w:spacing w:before="470"/>
        <w:ind w:left="5"/>
        <w:jc w:val="both"/>
      </w:pPr>
      <w:r>
        <w:rPr>
          <w:rFonts w:eastAsia="Times New Roman"/>
          <w:b/>
          <w:bCs/>
          <w:color w:val="000000"/>
          <w:spacing w:val="-3"/>
          <w:sz w:val="22"/>
          <w:szCs w:val="22"/>
          <w:lang w:val="uk-UA"/>
        </w:rPr>
        <w:t>Між протестом прокурора і приписом прокурора</w:t>
      </w:r>
    </w:p>
    <w:p w:rsidR="00295ECF" w:rsidRDefault="00137202" w:rsidP="00640E9B">
      <w:pPr>
        <w:numPr>
          <w:ilvl w:val="0"/>
          <w:numId w:val="1"/>
        </w:numPr>
        <w:shd w:val="clear" w:color="auto" w:fill="FFFFFF"/>
        <w:tabs>
          <w:tab w:val="left" w:pos="533"/>
        </w:tabs>
        <w:spacing w:before="240" w:line="250" w:lineRule="exact"/>
        <w:ind w:left="14" w:firstLine="302"/>
        <w:jc w:val="both"/>
        <w:rPr>
          <w:color w:val="000000"/>
          <w:sz w:val="22"/>
          <w:szCs w:val="22"/>
          <w:lang w:val="uk-UA"/>
        </w:rPr>
      </w:pPr>
      <w:r>
        <w:rPr>
          <w:rFonts w:eastAsia="Times New Roman"/>
          <w:color w:val="000000"/>
          <w:spacing w:val="2"/>
          <w:sz w:val="22"/>
          <w:szCs w:val="22"/>
          <w:lang w:val="uk-UA"/>
        </w:rPr>
        <w:t xml:space="preserve">Протест прокурора приноситься на акт, що суперечить закону, і на незаконні рішення чи </w:t>
      </w:r>
      <w:r>
        <w:rPr>
          <w:rFonts w:eastAsia="Times New Roman"/>
          <w:b/>
          <w:bCs/>
          <w:color w:val="000000"/>
          <w:spacing w:val="2"/>
          <w:sz w:val="22"/>
          <w:szCs w:val="22"/>
          <w:lang w:val="uk-UA"/>
        </w:rPr>
        <w:t>дії</w:t>
      </w:r>
      <w:r>
        <w:rPr>
          <w:rFonts w:eastAsia="Times New Roman"/>
          <w:b/>
          <w:bCs/>
          <w:color w:val="000000"/>
          <w:spacing w:val="2"/>
          <w:sz w:val="22"/>
          <w:szCs w:val="22"/>
          <w:lang w:val="uk-UA"/>
        </w:rPr>
        <w:br/>
      </w:r>
      <w:r>
        <w:rPr>
          <w:rFonts w:eastAsia="Times New Roman"/>
          <w:color w:val="000000"/>
          <w:spacing w:val="-2"/>
          <w:sz w:val="22"/>
          <w:szCs w:val="22"/>
          <w:lang w:val="uk-UA"/>
        </w:rPr>
        <w:t>посадової особи, а припис вноситься з приводу порушення закону органом чи посадовою особою.</w:t>
      </w:r>
    </w:p>
    <w:p w:rsidR="00295ECF" w:rsidRDefault="00137202" w:rsidP="00640E9B">
      <w:pPr>
        <w:numPr>
          <w:ilvl w:val="0"/>
          <w:numId w:val="1"/>
        </w:numPr>
        <w:shd w:val="clear" w:color="auto" w:fill="FFFFFF"/>
        <w:tabs>
          <w:tab w:val="left" w:pos="533"/>
        </w:tabs>
        <w:spacing w:line="250" w:lineRule="exact"/>
        <w:ind w:left="14" w:firstLine="302"/>
        <w:jc w:val="both"/>
        <w:rPr>
          <w:color w:val="000000"/>
          <w:sz w:val="22"/>
          <w:szCs w:val="22"/>
          <w:lang w:val="uk-UA"/>
        </w:rPr>
      </w:pPr>
      <w:r>
        <w:rPr>
          <w:rFonts w:eastAsia="Times New Roman"/>
          <w:color w:val="000000"/>
          <w:sz w:val="22"/>
          <w:szCs w:val="22"/>
          <w:lang w:val="uk-UA"/>
        </w:rPr>
        <w:t>Припис підлягає негайному виконанню, а протест підлягає обов'язковому розгляду в 10-</w:t>
      </w:r>
      <w:r>
        <w:rPr>
          <w:rFonts w:eastAsia="Times New Roman"/>
          <w:color w:val="000000"/>
          <w:sz w:val="22"/>
          <w:szCs w:val="22"/>
          <w:lang w:val="uk-UA"/>
        </w:rPr>
        <w:br/>
      </w:r>
      <w:r>
        <w:rPr>
          <w:rFonts w:eastAsia="Times New Roman"/>
          <w:color w:val="000000"/>
          <w:spacing w:val="-2"/>
          <w:sz w:val="22"/>
          <w:szCs w:val="22"/>
          <w:lang w:val="uk-UA"/>
        </w:rPr>
        <w:t>денний термін.</w:t>
      </w:r>
    </w:p>
    <w:p w:rsidR="00295ECF" w:rsidRDefault="00137202" w:rsidP="00640E9B">
      <w:pPr>
        <w:shd w:val="clear" w:color="auto" w:fill="FFFFFF"/>
        <w:tabs>
          <w:tab w:val="left" w:pos="643"/>
        </w:tabs>
        <w:spacing w:line="250" w:lineRule="exact"/>
        <w:ind w:left="29" w:firstLine="293"/>
        <w:jc w:val="both"/>
      </w:pPr>
      <w:r>
        <w:rPr>
          <w:color w:val="000000"/>
          <w:sz w:val="22"/>
          <w:szCs w:val="22"/>
          <w:lang w:val="uk-UA"/>
        </w:rPr>
        <w:t>3.</w:t>
      </w:r>
      <w:r>
        <w:rPr>
          <w:color w:val="000000"/>
          <w:sz w:val="22"/>
          <w:szCs w:val="22"/>
          <w:lang w:val="uk-UA"/>
        </w:rPr>
        <w:tab/>
      </w:r>
      <w:r>
        <w:rPr>
          <w:rFonts w:eastAsia="Times New Roman"/>
          <w:color w:val="000000"/>
          <w:spacing w:val="9"/>
          <w:sz w:val="22"/>
          <w:szCs w:val="22"/>
          <w:lang w:val="uk-UA"/>
        </w:rPr>
        <w:t>Протест   може бути відхилений, а припис може бути оскаржений вищому прокурору</w:t>
      </w:r>
      <w:r>
        <w:rPr>
          <w:rFonts w:eastAsia="Times New Roman"/>
          <w:color w:val="000000"/>
          <w:spacing w:val="9"/>
          <w:sz w:val="22"/>
          <w:szCs w:val="22"/>
          <w:lang w:val="uk-UA"/>
        </w:rPr>
        <w:br/>
      </w:r>
      <w:r>
        <w:rPr>
          <w:rFonts w:eastAsia="Times New Roman"/>
          <w:color w:val="000000"/>
          <w:spacing w:val="-3"/>
          <w:sz w:val="22"/>
          <w:szCs w:val="22"/>
          <w:lang w:val="uk-UA"/>
        </w:rPr>
        <w:t>або до суду.</w:t>
      </w:r>
    </w:p>
    <w:p w:rsidR="00295ECF" w:rsidRDefault="00137202" w:rsidP="00640E9B">
      <w:pPr>
        <w:shd w:val="clear" w:color="auto" w:fill="FFFFFF"/>
        <w:tabs>
          <w:tab w:val="left" w:pos="552"/>
        </w:tabs>
        <w:spacing w:line="250" w:lineRule="exact"/>
        <w:ind w:left="53" w:firstLine="264"/>
        <w:jc w:val="both"/>
      </w:pPr>
      <w:r>
        <w:rPr>
          <w:color w:val="000000"/>
          <w:sz w:val="22"/>
          <w:szCs w:val="22"/>
          <w:lang w:val="uk-UA"/>
        </w:rPr>
        <w:t>4.</w:t>
      </w:r>
      <w:r>
        <w:rPr>
          <w:color w:val="000000"/>
          <w:sz w:val="22"/>
          <w:szCs w:val="22"/>
          <w:lang w:val="uk-UA"/>
        </w:rPr>
        <w:tab/>
      </w:r>
      <w:r>
        <w:rPr>
          <w:rFonts w:eastAsia="Times New Roman"/>
          <w:color w:val="000000"/>
          <w:spacing w:val="6"/>
          <w:sz w:val="22"/>
          <w:szCs w:val="22"/>
          <w:lang w:val="uk-UA"/>
        </w:rPr>
        <w:t>Припис вноситься у випадку, коли порушення закону має очевидний характер, а протест</w:t>
      </w:r>
      <w:r>
        <w:rPr>
          <w:rFonts w:eastAsia="Times New Roman"/>
          <w:color w:val="000000"/>
          <w:spacing w:val="6"/>
          <w:sz w:val="22"/>
          <w:szCs w:val="22"/>
          <w:lang w:val="uk-UA"/>
        </w:rPr>
        <w:br/>
      </w:r>
      <w:r>
        <w:rPr>
          <w:rFonts w:eastAsia="Times New Roman"/>
          <w:color w:val="000000"/>
          <w:sz w:val="22"/>
          <w:szCs w:val="22"/>
          <w:lang w:val="uk-UA"/>
        </w:rPr>
        <w:t>приноситься у випадках, коли порушення закону підчас видання нормативного акта не є настільки</w:t>
      </w:r>
      <w:r>
        <w:rPr>
          <w:rFonts w:eastAsia="Times New Roman"/>
          <w:color w:val="000000"/>
          <w:sz w:val="22"/>
          <w:szCs w:val="22"/>
          <w:lang w:val="uk-UA"/>
        </w:rPr>
        <w:br/>
      </w:r>
      <w:r>
        <w:rPr>
          <w:rFonts w:eastAsia="Times New Roman"/>
          <w:color w:val="000000"/>
          <w:spacing w:val="-4"/>
          <w:sz w:val="22"/>
          <w:szCs w:val="22"/>
          <w:lang w:val="uk-UA"/>
        </w:rPr>
        <w:t>очевидним.</w:t>
      </w:r>
    </w:p>
    <w:p w:rsidR="00295ECF" w:rsidRDefault="00137202" w:rsidP="00640E9B">
      <w:pPr>
        <w:shd w:val="clear" w:color="auto" w:fill="FFFFFF"/>
        <w:spacing w:before="259"/>
        <w:ind w:left="274"/>
        <w:jc w:val="both"/>
      </w:pPr>
      <w:r>
        <w:rPr>
          <w:rFonts w:eastAsia="Times New Roman"/>
          <w:b/>
          <w:bCs/>
          <w:color w:val="000000"/>
          <w:sz w:val="22"/>
          <w:szCs w:val="22"/>
          <w:lang w:val="uk-UA"/>
        </w:rPr>
        <w:t>Між приписом прокурора і поданням прокурора</w:t>
      </w:r>
    </w:p>
    <w:p w:rsidR="00295ECF" w:rsidRDefault="00137202" w:rsidP="00640E9B">
      <w:pPr>
        <w:shd w:val="clear" w:color="auto" w:fill="FFFFFF"/>
        <w:tabs>
          <w:tab w:val="left" w:pos="566"/>
        </w:tabs>
        <w:spacing w:before="250" w:line="250" w:lineRule="exact"/>
        <w:ind w:left="62" w:firstLine="322"/>
        <w:jc w:val="both"/>
      </w:pPr>
      <w:r>
        <w:rPr>
          <w:color w:val="000000"/>
          <w:sz w:val="22"/>
          <w:szCs w:val="22"/>
          <w:lang w:val="uk-UA"/>
        </w:rPr>
        <w:t>1.</w:t>
      </w:r>
      <w:r>
        <w:rPr>
          <w:color w:val="000000"/>
          <w:sz w:val="22"/>
          <w:szCs w:val="22"/>
          <w:lang w:val="uk-UA"/>
        </w:rPr>
        <w:tab/>
      </w:r>
      <w:r>
        <w:rPr>
          <w:rFonts w:eastAsia="Times New Roman"/>
          <w:color w:val="000000"/>
          <w:spacing w:val="-2"/>
          <w:sz w:val="22"/>
          <w:szCs w:val="22"/>
          <w:lang w:val="uk-UA"/>
        </w:rPr>
        <w:t>Припис прокурора вноситься у випадках, коли вимагається негайне усунення порушень закону,</w:t>
      </w:r>
      <w:r>
        <w:rPr>
          <w:rFonts w:eastAsia="Times New Roman"/>
          <w:color w:val="000000"/>
          <w:spacing w:val="-2"/>
          <w:sz w:val="22"/>
          <w:szCs w:val="22"/>
          <w:lang w:val="uk-UA"/>
        </w:rPr>
        <w:br/>
      </w:r>
      <w:r>
        <w:rPr>
          <w:rFonts w:eastAsia="Times New Roman"/>
          <w:color w:val="000000"/>
          <w:sz w:val="22"/>
          <w:szCs w:val="22"/>
          <w:lang w:val="uk-UA"/>
        </w:rPr>
        <w:t>а подання - у випадках, коли нагальність усунення порушення закону не є настільки очевидною.</w:t>
      </w:r>
    </w:p>
    <w:p w:rsidR="00295ECF" w:rsidRDefault="00137202" w:rsidP="00640E9B">
      <w:pPr>
        <w:numPr>
          <w:ilvl w:val="0"/>
          <w:numId w:val="2"/>
        </w:numPr>
        <w:shd w:val="clear" w:color="auto" w:fill="FFFFFF"/>
        <w:tabs>
          <w:tab w:val="left" w:pos="638"/>
        </w:tabs>
        <w:spacing w:line="250" w:lineRule="exact"/>
        <w:ind w:left="67" w:firstLine="283"/>
        <w:jc w:val="both"/>
        <w:rPr>
          <w:color w:val="000000"/>
          <w:sz w:val="22"/>
          <w:szCs w:val="22"/>
          <w:lang w:val="uk-UA"/>
        </w:rPr>
      </w:pPr>
      <w:r>
        <w:rPr>
          <w:rFonts w:eastAsia="Times New Roman"/>
          <w:color w:val="000000"/>
          <w:spacing w:val="7"/>
          <w:sz w:val="22"/>
          <w:szCs w:val="22"/>
          <w:lang w:val="uk-UA"/>
        </w:rPr>
        <w:t>Припис може вноситись як до органу чи посадовій особі, що допустили порушення, так</w:t>
      </w:r>
      <w:r>
        <w:rPr>
          <w:rFonts w:eastAsia="Times New Roman"/>
          <w:color w:val="000000"/>
          <w:spacing w:val="7"/>
          <w:sz w:val="22"/>
          <w:szCs w:val="22"/>
          <w:lang w:val="uk-UA"/>
        </w:rPr>
        <w:br/>
      </w:r>
      <w:r>
        <w:rPr>
          <w:rFonts w:eastAsia="Times New Roman"/>
          <w:color w:val="000000"/>
          <w:spacing w:val="8"/>
          <w:sz w:val="22"/>
          <w:szCs w:val="22"/>
          <w:lang w:val="uk-UA"/>
        </w:rPr>
        <w:t xml:space="preserve">і органу чи посадовій особі вищої підпорядкованості,  які   правомочні усунути </w:t>
      </w:r>
      <w:proofErr w:type="spellStart"/>
      <w:r>
        <w:rPr>
          <w:rFonts w:eastAsia="Times New Roman"/>
          <w:color w:val="000000"/>
          <w:spacing w:val="8"/>
          <w:sz w:val="22"/>
          <w:szCs w:val="22"/>
          <w:lang w:val="uk-UA"/>
        </w:rPr>
        <w:t>правопору</w:t>
      </w:r>
      <w:proofErr w:type="spellEnd"/>
      <w:r>
        <w:rPr>
          <w:rFonts w:eastAsia="Times New Roman"/>
          <w:color w:val="000000"/>
          <w:spacing w:val="8"/>
          <w:sz w:val="22"/>
          <w:szCs w:val="22"/>
          <w:lang w:val="uk-UA"/>
        </w:rPr>
        <w:softHyphen/>
      </w:r>
      <w:r>
        <w:rPr>
          <w:rFonts w:eastAsia="Times New Roman"/>
          <w:color w:val="000000"/>
          <w:spacing w:val="8"/>
          <w:sz w:val="22"/>
          <w:szCs w:val="22"/>
          <w:lang w:val="uk-UA"/>
        </w:rPr>
        <w:br/>
      </w:r>
      <w:proofErr w:type="spellStart"/>
      <w:r>
        <w:rPr>
          <w:rFonts w:eastAsia="Times New Roman"/>
          <w:color w:val="000000"/>
          <w:sz w:val="22"/>
          <w:szCs w:val="22"/>
          <w:lang w:val="uk-UA"/>
        </w:rPr>
        <w:t>шення</w:t>
      </w:r>
      <w:proofErr w:type="spellEnd"/>
      <w:r>
        <w:rPr>
          <w:rFonts w:eastAsia="Times New Roman"/>
          <w:color w:val="000000"/>
          <w:sz w:val="22"/>
          <w:szCs w:val="22"/>
          <w:lang w:val="uk-UA"/>
        </w:rPr>
        <w:t>, а подання — тільки у державний орган чи посадовій особі, що наділені повноваженнями</w:t>
      </w:r>
      <w:r>
        <w:rPr>
          <w:rFonts w:eastAsia="Times New Roman"/>
          <w:color w:val="000000"/>
          <w:sz w:val="22"/>
          <w:szCs w:val="22"/>
          <w:lang w:val="uk-UA"/>
        </w:rPr>
        <w:br/>
      </w:r>
      <w:r>
        <w:rPr>
          <w:rFonts w:eastAsia="Times New Roman"/>
          <w:color w:val="000000"/>
          <w:spacing w:val="-1"/>
          <w:sz w:val="22"/>
          <w:szCs w:val="22"/>
          <w:lang w:val="uk-UA"/>
        </w:rPr>
        <w:t>усунути порушення закону.</w:t>
      </w:r>
    </w:p>
    <w:p w:rsidR="00295ECF" w:rsidRDefault="00137202" w:rsidP="00640E9B">
      <w:pPr>
        <w:numPr>
          <w:ilvl w:val="0"/>
          <w:numId w:val="2"/>
        </w:numPr>
        <w:shd w:val="clear" w:color="auto" w:fill="FFFFFF"/>
        <w:tabs>
          <w:tab w:val="left" w:pos="638"/>
        </w:tabs>
        <w:spacing w:line="250" w:lineRule="exact"/>
        <w:ind w:left="67" w:firstLine="283"/>
        <w:jc w:val="both"/>
        <w:rPr>
          <w:color w:val="000000"/>
          <w:sz w:val="22"/>
          <w:szCs w:val="22"/>
          <w:lang w:val="uk-UA"/>
        </w:rPr>
      </w:pPr>
      <w:r>
        <w:rPr>
          <w:rFonts w:eastAsia="Times New Roman"/>
          <w:color w:val="000000"/>
          <w:spacing w:val="7"/>
          <w:sz w:val="22"/>
          <w:szCs w:val="22"/>
          <w:lang w:val="uk-UA"/>
        </w:rPr>
        <w:t>Подання, на відміну від припису, передбачає не тільки вимогу про усунення порушень</w:t>
      </w:r>
      <w:r>
        <w:rPr>
          <w:rFonts w:eastAsia="Times New Roman"/>
          <w:color w:val="000000"/>
          <w:spacing w:val="7"/>
          <w:sz w:val="22"/>
          <w:szCs w:val="22"/>
          <w:lang w:val="uk-UA"/>
        </w:rPr>
        <w:br/>
      </w:r>
      <w:r>
        <w:rPr>
          <w:rFonts w:eastAsia="Times New Roman"/>
          <w:color w:val="000000"/>
          <w:spacing w:val="-3"/>
          <w:sz w:val="22"/>
          <w:szCs w:val="22"/>
          <w:lang w:val="uk-UA"/>
        </w:rPr>
        <w:t>закону, а й вимогу про усунення причин цих порушень і умов, що їм сприяють.</w:t>
      </w:r>
    </w:p>
    <w:p w:rsidR="00295ECF" w:rsidRDefault="00295ECF" w:rsidP="00640E9B">
      <w:pPr>
        <w:jc w:val="both"/>
        <w:rPr>
          <w:sz w:val="2"/>
          <w:szCs w:val="2"/>
        </w:rPr>
      </w:pPr>
    </w:p>
    <w:p w:rsidR="00295ECF" w:rsidRDefault="00137202" w:rsidP="00640E9B">
      <w:pPr>
        <w:numPr>
          <w:ilvl w:val="0"/>
          <w:numId w:val="3"/>
        </w:numPr>
        <w:shd w:val="clear" w:color="auto" w:fill="FFFFFF"/>
        <w:tabs>
          <w:tab w:val="left" w:pos="538"/>
        </w:tabs>
        <w:spacing w:line="250" w:lineRule="exact"/>
        <w:ind w:left="307"/>
        <w:jc w:val="both"/>
        <w:rPr>
          <w:color w:val="000000"/>
          <w:sz w:val="22"/>
          <w:szCs w:val="22"/>
          <w:lang w:val="uk-UA"/>
        </w:rPr>
      </w:pPr>
      <w:r>
        <w:rPr>
          <w:rFonts w:eastAsia="Times New Roman"/>
          <w:color w:val="000000"/>
          <w:sz w:val="22"/>
          <w:szCs w:val="22"/>
          <w:lang w:val="uk-UA"/>
        </w:rPr>
        <w:t>Припис підлягає негайному виконанню, а подання - у місячний термін.</w:t>
      </w:r>
    </w:p>
    <w:p w:rsidR="00295ECF" w:rsidRDefault="00137202" w:rsidP="00640E9B">
      <w:pPr>
        <w:numPr>
          <w:ilvl w:val="0"/>
          <w:numId w:val="3"/>
        </w:numPr>
        <w:shd w:val="clear" w:color="auto" w:fill="FFFFFF"/>
        <w:tabs>
          <w:tab w:val="left" w:pos="538"/>
        </w:tabs>
        <w:spacing w:line="250" w:lineRule="exact"/>
        <w:ind w:left="307"/>
        <w:jc w:val="both"/>
        <w:rPr>
          <w:i/>
          <w:iCs/>
          <w:color w:val="000000"/>
          <w:sz w:val="22"/>
          <w:szCs w:val="22"/>
          <w:lang w:val="uk-UA"/>
        </w:rPr>
      </w:pPr>
      <w:r>
        <w:rPr>
          <w:rFonts w:eastAsia="Times New Roman"/>
          <w:color w:val="000000"/>
          <w:spacing w:val="1"/>
          <w:sz w:val="22"/>
          <w:szCs w:val="22"/>
          <w:lang w:val="uk-UA"/>
        </w:rPr>
        <w:t>Припис може бути оскаржений вищому прокурору, а подання оскарженню не підлягає.</w:t>
      </w:r>
    </w:p>
    <w:p w:rsidR="00295ECF" w:rsidRDefault="00137202" w:rsidP="00640E9B">
      <w:pPr>
        <w:numPr>
          <w:ilvl w:val="0"/>
          <w:numId w:val="3"/>
        </w:numPr>
        <w:shd w:val="clear" w:color="auto" w:fill="FFFFFF"/>
        <w:tabs>
          <w:tab w:val="left" w:pos="538"/>
        </w:tabs>
        <w:spacing w:line="250" w:lineRule="exact"/>
        <w:ind w:left="29" w:firstLine="278"/>
        <w:jc w:val="both"/>
        <w:rPr>
          <w:color w:val="000000"/>
          <w:sz w:val="22"/>
          <w:szCs w:val="22"/>
          <w:lang w:val="uk-UA"/>
        </w:rPr>
      </w:pPr>
      <w:r>
        <w:rPr>
          <w:rFonts w:eastAsia="Times New Roman"/>
          <w:color w:val="000000"/>
          <w:spacing w:val="3"/>
          <w:sz w:val="22"/>
          <w:szCs w:val="22"/>
          <w:lang w:val="uk-UA"/>
        </w:rPr>
        <w:t>Прокурор може брати участь у розгляді подання колегіальним органом, а щодо припису це</w:t>
      </w:r>
      <w:r>
        <w:rPr>
          <w:rFonts w:eastAsia="Times New Roman"/>
          <w:color w:val="000000"/>
          <w:spacing w:val="3"/>
          <w:sz w:val="22"/>
          <w:szCs w:val="22"/>
          <w:lang w:val="uk-UA"/>
        </w:rPr>
        <w:br/>
      </w:r>
      <w:r>
        <w:rPr>
          <w:rFonts w:eastAsia="Times New Roman"/>
          <w:color w:val="000000"/>
          <w:spacing w:val="-3"/>
          <w:sz w:val="22"/>
          <w:szCs w:val="22"/>
          <w:lang w:val="uk-UA"/>
        </w:rPr>
        <w:t>законом не передбачено.</w:t>
      </w:r>
    </w:p>
    <w:p w:rsidR="00295ECF" w:rsidRDefault="00137202" w:rsidP="00640E9B">
      <w:pPr>
        <w:shd w:val="clear" w:color="auto" w:fill="FFFFFF"/>
        <w:spacing w:before="254"/>
        <w:ind w:left="240"/>
        <w:jc w:val="both"/>
      </w:pPr>
      <w:r>
        <w:rPr>
          <w:rFonts w:eastAsia="Times New Roman"/>
          <w:b/>
          <w:bCs/>
          <w:color w:val="000000"/>
          <w:spacing w:val="2"/>
          <w:sz w:val="22"/>
          <w:szCs w:val="22"/>
          <w:lang w:val="uk-UA"/>
        </w:rPr>
        <w:t>Між протестом прокурора і поданням прокурора</w:t>
      </w:r>
    </w:p>
    <w:p w:rsidR="00295ECF" w:rsidRDefault="00137202" w:rsidP="00640E9B">
      <w:pPr>
        <w:shd w:val="clear" w:color="auto" w:fill="FFFFFF"/>
        <w:tabs>
          <w:tab w:val="left" w:pos="533"/>
        </w:tabs>
        <w:spacing w:before="240" w:line="250" w:lineRule="exact"/>
        <w:ind w:left="38" w:firstLine="326"/>
        <w:jc w:val="both"/>
      </w:pPr>
      <w:r>
        <w:rPr>
          <w:color w:val="000000"/>
          <w:sz w:val="22"/>
          <w:szCs w:val="22"/>
          <w:lang w:val="uk-UA"/>
        </w:rPr>
        <w:t>1.</w:t>
      </w:r>
      <w:r>
        <w:rPr>
          <w:color w:val="000000"/>
          <w:sz w:val="22"/>
          <w:szCs w:val="22"/>
          <w:lang w:val="uk-UA"/>
        </w:rPr>
        <w:tab/>
      </w:r>
      <w:r>
        <w:rPr>
          <w:rFonts w:eastAsia="Times New Roman"/>
          <w:color w:val="000000"/>
          <w:spacing w:val="-2"/>
          <w:sz w:val="22"/>
          <w:szCs w:val="22"/>
          <w:lang w:val="uk-UA"/>
        </w:rPr>
        <w:t>Протест прокурора приноситься на акт, що суперечить закону, або з приводу порушення закону</w:t>
      </w:r>
      <w:r>
        <w:rPr>
          <w:rFonts w:eastAsia="Times New Roman"/>
          <w:color w:val="000000"/>
          <w:spacing w:val="-2"/>
          <w:sz w:val="22"/>
          <w:szCs w:val="22"/>
          <w:lang w:val="uk-UA"/>
        </w:rPr>
        <w:br/>
      </w:r>
      <w:r>
        <w:rPr>
          <w:rFonts w:eastAsia="Times New Roman"/>
          <w:color w:val="000000"/>
          <w:spacing w:val="5"/>
          <w:sz w:val="22"/>
          <w:szCs w:val="22"/>
          <w:lang w:val="uk-UA"/>
        </w:rPr>
        <w:t>органом чи посадовою особою, а подання виноситься з приводу порушення закону органом чи</w:t>
      </w:r>
      <w:r>
        <w:rPr>
          <w:rFonts w:eastAsia="Times New Roman"/>
          <w:color w:val="000000"/>
          <w:spacing w:val="5"/>
          <w:sz w:val="22"/>
          <w:szCs w:val="22"/>
          <w:lang w:val="uk-UA"/>
        </w:rPr>
        <w:br/>
      </w:r>
      <w:r>
        <w:rPr>
          <w:rFonts w:eastAsia="Times New Roman"/>
          <w:color w:val="000000"/>
          <w:spacing w:val="-3"/>
          <w:sz w:val="22"/>
          <w:szCs w:val="22"/>
          <w:lang w:val="uk-UA"/>
        </w:rPr>
        <w:t>посадовою особою.</w:t>
      </w:r>
    </w:p>
    <w:p w:rsidR="00295ECF" w:rsidRDefault="00137202" w:rsidP="00640E9B">
      <w:pPr>
        <w:numPr>
          <w:ilvl w:val="0"/>
          <w:numId w:val="4"/>
        </w:numPr>
        <w:shd w:val="clear" w:color="auto" w:fill="FFFFFF"/>
        <w:tabs>
          <w:tab w:val="left" w:pos="595"/>
        </w:tabs>
        <w:spacing w:line="250" w:lineRule="exact"/>
        <w:ind w:left="53" w:firstLine="283"/>
        <w:jc w:val="both"/>
        <w:rPr>
          <w:color w:val="000000"/>
          <w:sz w:val="22"/>
          <w:szCs w:val="22"/>
          <w:lang w:val="uk-UA"/>
        </w:rPr>
      </w:pPr>
      <w:r>
        <w:rPr>
          <w:rFonts w:eastAsia="Times New Roman"/>
          <w:color w:val="000000"/>
          <w:spacing w:val="-3"/>
          <w:sz w:val="22"/>
          <w:szCs w:val="22"/>
          <w:lang w:val="uk-UA"/>
        </w:rPr>
        <w:t>Протест підлягає обов'язковому розгляду у 10-денний термін, а з приводу подання не пізніше як</w:t>
      </w:r>
      <w:r>
        <w:rPr>
          <w:rFonts w:eastAsia="Times New Roman"/>
          <w:color w:val="000000"/>
          <w:spacing w:val="-3"/>
          <w:sz w:val="22"/>
          <w:szCs w:val="22"/>
          <w:lang w:val="uk-UA"/>
        </w:rPr>
        <w:br/>
      </w:r>
      <w:r>
        <w:rPr>
          <w:rFonts w:eastAsia="Times New Roman"/>
          <w:color w:val="000000"/>
          <w:sz w:val="22"/>
          <w:szCs w:val="22"/>
          <w:lang w:val="uk-UA"/>
        </w:rPr>
        <w:t>у місячний термін має бути вжито заходів щодо усунення порушень закону, причин та умов, які їм</w:t>
      </w:r>
      <w:r>
        <w:rPr>
          <w:rFonts w:eastAsia="Times New Roman"/>
          <w:color w:val="000000"/>
          <w:sz w:val="22"/>
          <w:szCs w:val="22"/>
          <w:lang w:val="uk-UA"/>
        </w:rPr>
        <w:br/>
      </w:r>
      <w:r>
        <w:rPr>
          <w:rFonts w:eastAsia="Times New Roman"/>
          <w:color w:val="000000"/>
          <w:spacing w:val="-1"/>
          <w:sz w:val="22"/>
          <w:szCs w:val="22"/>
          <w:lang w:val="uk-UA"/>
        </w:rPr>
        <w:t>сприяють, і про наслідки повідомлено прокурору.</w:t>
      </w:r>
    </w:p>
    <w:p w:rsidR="00295ECF" w:rsidRDefault="00137202" w:rsidP="00640E9B">
      <w:pPr>
        <w:numPr>
          <w:ilvl w:val="0"/>
          <w:numId w:val="4"/>
        </w:numPr>
        <w:shd w:val="clear" w:color="auto" w:fill="FFFFFF"/>
        <w:tabs>
          <w:tab w:val="left" w:pos="595"/>
        </w:tabs>
        <w:spacing w:line="250" w:lineRule="exact"/>
        <w:ind w:left="336"/>
        <w:jc w:val="both"/>
        <w:rPr>
          <w:color w:val="000000"/>
          <w:sz w:val="22"/>
          <w:szCs w:val="22"/>
          <w:lang w:val="uk-UA"/>
        </w:rPr>
      </w:pPr>
      <w:r>
        <w:rPr>
          <w:rFonts w:eastAsia="Times New Roman"/>
          <w:color w:val="000000"/>
          <w:spacing w:val="-2"/>
          <w:sz w:val="22"/>
          <w:szCs w:val="22"/>
          <w:lang w:val="uk-UA"/>
        </w:rPr>
        <w:t>Протест, на відміну від подання, може бути відхилений.</w:t>
      </w:r>
    </w:p>
    <w:p w:rsidR="00295ECF" w:rsidRDefault="00137202" w:rsidP="00640E9B">
      <w:pPr>
        <w:numPr>
          <w:ilvl w:val="0"/>
          <w:numId w:val="4"/>
        </w:numPr>
        <w:shd w:val="clear" w:color="auto" w:fill="FFFFFF"/>
        <w:tabs>
          <w:tab w:val="left" w:pos="595"/>
        </w:tabs>
        <w:spacing w:line="250" w:lineRule="exact"/>
        <w:ind w:left="53" w:firstLine="283"/>
        <w:jc w:val="both"/>
        <w:rPr>
          <w:color w:val="000000"/>
          <w:sz w:val="22"/>
          <w:szCs w:val="22"/>
          <w:lang w:val="uk-UA"/>
        </w:rPr>
      </w:pPr>
      <w:r>
        <w:rPr>
          <w:rFonts w:eastAsia="Times New Roman"/>
          <w:color w:val="000000"/>
          <w:spacing w:val="2"/>
          <w:sz w:val="22"/>
          <w:szCs w:val="22"/>
          <w:lang w:val="uk-UA"/>
        </w:rPr>
        <w:t>Наслідком неналежного розгляду протесту може бути звернення прокурора до суду, а щодо</w:t>
      </w:r>
      <w:r>
        <w:rPr>
          <w:rFonts w:eastAsia="Times New Roman"/>
          <w:color w:val="000000"/>
          <w:spacing w:val="2"/>
          <w:sz w:val="22"/>
          <w:szCs w:val="22"/>
          <w:lang w:val="uk-UA"/>
        </w:rPr>
        <w:br/>
        <w:t>подання це законом не передбачено.</w:t>
      </w:r>
    </w:p>
    <w:p w:rsidR="00295ECF" w:rsidRDefault="00137202" w:rsidP="00640E9B">
      <w:pPr>
        <w:shd w:val="clear" w:color="auto" w:fill="FFFFFF"/>
        <w:spacing w:before="509"/>
        <w:ind w:left="317"/>
        <w:jc w:val="both"/>
      </w:pPr>
      <w:r>
        <w:rPr>
          <w:rFonts w:eastAsia="Times New Roman"/>
          <w:b/>
          <w:bCs/>
          <w:color w:val="000000"/>
          <w:spacing w:val="2"/>
          <w:sz w:val="22"/>
          <w:szCs w:val="22"/>
          <w:lang w:val="uk-UA"/>
        </w:rPr>
        <w:t>Між приписом прокурора і постановою прокурора</w:t>
      </w:r>
    </w:p>
    <w:p w:rsidR="00295ECF" w:rsidRDefault="00137202" w:rsidP="00640E9B">
      <w:pPr>
        <w:numPr>
          <w:ilvl w:val="0"/>
          <w:numId w:val="5"/>
        </w:numPr>
        <w:shd w:val="clear" w:color="auto" w:fill="FFFFFF"/>
        <w:tabs>
          <w:tab w:val="left" w:pos="610"/>
        </w:tabs>
        <w:spacing w:before="240" w:line="254" w:lineRule="exact"/>
        <w:ind w:left="96" w:firstLine="293"/>
        <w:jc w:val="both"/>
        <w:rPr>
          <w:color w:val="000000"/>
          <w:sz w:val="22"/>
          <w:szCs w:val="22"/>
          <w:lang w:val="uk-UA"/>
        </w:rPr>
      </w:pPr>
      <w:r>
        <w:rPr>
          <w:rFonts w:eastAsia="Times New Roman"/>
          <w:color w:val="000000"/>
          <w:spacing w:val="7"/>
          <w:sz w:val="22"/>
          <w:szCs w:val="22"/>
          <w:lang w:val="uk-UA"/>
        </w:rPr>
        <w:t>Припис вноситься прокурором, якщо закон порушено органом чи посадовою особою, а</w:t>
      </w:r>
      <w:r>
        <w:rPr>
          <w:rFonts w:eastAsia="Times New Roman"/>
          <w:color w:val="000000"/>
          <w:spacing w:val="7"/>
          <w:sz w:val="22"/>
          <w:szCs w:val="22"/>
          <w:lang w:val="uk-UA"/>
        </w:rPr>
        <w:br/>
      </w:r>
      <w:r>
        <w:rPr>
          <w:rFonts w:eastAsia="Times New Roman"/>
          <w:color w:val="000000"/>
          <w:spacing w:val="2"/>
          <w:sz w:val="22"/>
          <w:szCs w:val="22"/>
          <w:lang w:val="uk-UA"/>
        </w:rPr>
        <w:t>постанова виноситься, якщо порушення закону здійснює посадова особа або громадянин.</w:t>
      </w:r>
    </w:p>
    <w:p w:rsidR="00295ECF" w:rsidRDefault="00137202" w:rsidP="00640E9B">
      <w:pPr>
        <w:numPr>
          <w:ilvl w:val="0"/>
          <w:numId w:val="5"/>
        </w:numPr>
        <w:shd w:val="clear" w:color="auto" w:fill="FFFFFF"/>
        <w:tabs>
          <w:tab w:val="left" w:pos="610"/>
        </w:tabs>
        <w:spacing w:line="254" w:lineRule="exact"/>
        <w:ind w:left="389"/>
        <w:jc w:val="both"/>
        <w:rPr>
          <w:i/>
          <w:iCs/>
          <w:color w:val="000000"/>
          <w:sz w:val="22"/>
          <w:szCs w:val="22"/>
          <w:lang w:val="uk-UA"/>
        </w:rPr>
      </w:pPr>
      <w:r>
        <w:rPr>
          <w:rFonts w:eastAsia="Times New Roman"/>
          <w:color w:val="000000"/>
          <w:spacing w:val="-2"/>
          <w:sz w:val="22"/>
          <w:szCs w:val="22"/>
          <w:lang w:val="uk-UA"/>
        </w:rPr>
        <w:t>Припис підлягає негайному виконанню, а постанова підлягає розгляду в 10-денний термін.</w:t>
      </w:r>
    </w:p>
    <w:p w:rsidR="00295ECF" w:rsidRDefault="00137202" w:rsidP="00640E9B">
      <w:pPr>
        <w:numPr>
          <w:ilvl w:val="0"/>
          <w:numId w:val="5"/>
        </w:numPr>
        <w:shd w:val="clear" w:color="auto" w:fill="FFFFFF"/>
        <w:tabs>
          <w:tab w:val="left" w:pos="610"/>
        </w:tabs>
        <w:spacing w:line="254" w:lineRule="exact"/>
        <w:ind w:left="389"/>
        <w:jc w:val="both"/>
        <w:rPr>
          <w:color w:val="000000"/>
          <w:sz w:val="22"/>
          <w:szCs w:val="22"/>
          <w:lang w:val="uk-UA"/>
        </w:rPr>
      </w:pPr>
      <w:r>
        <w:rPr>
          <w:rFonts w:eastAsia="Times New Roman"/>
          <w:color w:val="000000"/>
          <w:spacing w:val="-1"/>
          <w:sz w:val="22"/>
          <w:szCs w:val="22"/>
          <w:lang w:val="uk-UA"/>
        </w:rPr>
        <w:t>Припис може бути оскаржений, а постанова оскарженню не підлягає.</w:t>
      </w:r>
    </w:p>
    <w:p w:rsidR="00295ECF" w:rsidRDefault="00295ECF" w:rsidP="00640E9B">
      <w:pPr>
        <w:numPr>
          <w:ilvl w:val="0"/>
          <w:numId w:val="5"/>
        </w:numPr>
        <w:shd w:val="clear" w:color="auto" w:fill="FFFFFF"/>
        <w:tabs>
          <w:tab w:val="left" w:pos="610"/>
        </w:tabs>
        <w:spacing w:line="254" w:lineRule="exact"/>
        <w:ind w:left="389"/>
        <w:jc w:val="both"/>
        <w:rPr>
          <w:color w:val="000000"/>
          <w:sz w:val="22"/>
          <w:szCs w:val="22"/>
          <w:lang w:val="uk-UA"/>
        </w:rPr>
        <w:sectPr w:rsidR="00295ECF" w:rsidSect="00640E9B">
          <w:type w:val="continuous"/>
          <w:pgSz w:w="11909" w:h="16834"/>
          <w:pgMar w:top="1440" w:right="994" w:bottom="720" w:left="893" w:header="720" w:footer="720" w:gutter="0"/>
          <w:cols w:space="60"/>
          <w:noEndnote/>
        </w:sectPr>
      </w:pPr>
    </w:p>
    <w:p w:rsidR="00295ECF" w:rsidRDefault="00137202" w:rsidP="00640E9B">
      <w:pPr>
        <w:shd w:val="clear" w:color="auto" w:fill="FFFFFF"/>
        <w:ind w:left="10"/>
        <w:jc w:val="both"/>
      </w:pPr>
      <w:r>
        <w:rPr>
          <w:rFonts w:eastAsia="Times New Roman"/>
          <w:b/>
          <w:bCs/>
          <w:color w:val="000000"/>
          <w:spacing w:val="-7"/>
          <w:sz w:val="22"/>
          <w:szCs w:val="22"/>
          <w:lang w:val="uk-UA"/>
        </w:rPr>
        <w:lastRenderedPageBreak/>
        <w:t>ВІДМІННОСТІ</w:t>
      </w:r>
    </w:p>
    <w:p w:rsidR="00295ECF" w:rsidRPr="00640E9B" w:rsidRDefault="00137202" w:rsidP="00640E9B">
      <w:pPr>
        <w:shd w:val="clear" w:color="auto" w:fill="FFFFFF"/>
        <w:spacing w:before="451"/>
        <w:jc w:val="both"/>
        <w:rPr>
          <w:b/>
        </w:rPr>
      </w:pPr>
      <w:r w:rsidRPr="00640E9B">
        <w:rPr>
          <w:rFonts w:eastAsia="Times New Roman"/>
          <w:b/>
          <w:color w:val="000000"/>
          <w:sz w:val="22"/>
          <w:szCs w:val="22"/>
          <w:lang w:val="uk-UA"/>
        </w:rPr>
        <w:t xml:space="preserve">Між протестом прокурора </w:t>
      </w:r>
      <w:r w:rsidRPr="00640E9B">
        <w:rPr>
          <w:rFonts w:eastAsia="Times New Roman"/>
          <w:b/>
          <w:bCs/>
          <w:color w:val="000000"/>
          <w:sz w:val="22"/>
          <w:szCs w:val="22"/>
          <w:lang w:val="uk-UA"/>
        </w:rPr>
        <w:t>і приписом прокурора</w:t>
      </w:r>
    </w:p>
    <w:p w:rsidR="00295ECF" w:rsidRDefault="00137202" w:rsidP="00640E9B">
      <w:pPr>
        <w:numPr>
          <w:ilvl w:val="0"/>
          <w:numId w:val="6"/>
        </w:numPr>
        <w:shd w:val="clear" w:color="auto" w:fill="FFFFFF"/>
        <w:tabs>
          <w:tab w:val="left" w:pos="523"/>
        </w:tabs>
        <w:spacing w:before="235" w:line="245" w:lineRule="exact"/>
        <w:ind w:left="14" w:firstLine="302"/>
        <w:jc w:val="both"/>
        <w:rPr>
          <w:color w:val="000000"/>
          <w:sz w:val="22"/>
          <w:szCs w:val="22"/>
          <w:lang w:val="uk-UA"/>
        </w:rPr>
      </w:pPr>
      <w:r>
        <w:rPr>
          <w:rFonts w:eastAsia="Times New Roman"/>
          <w:color w:val="000000"/>
          <w:spacing w:val="3"/>
          <w:sz w:val="22"/>
          <w:szCs w:val="22"/>
          <w:lang w:val="uk-UA"/>
        </w:rPr>
        <w:t>Протест прокурора приноситься на акт, що суперечить закону, і на незаконні рішення чи дії</w:t>
      </w:r>
      <w:r>
        <w:rPr>
          <w:rFonts w:eastAsia="Times New Roman"/>
          <w:color w:val="000000"/>
          <w:spacing w:val="3"/>
          <w:sz w:val="22"/>
          <w:szCs w:val="22"/>
          <w:lang w:val="uk-UA"/>
        </w:rPr>
        <w:br/>
      </w:r>
      <w:r>
        <w:rPr>
          <w:rFonts w:eastAsia="Times New Roman"/>
          <w:color w:val="000000"/>
          <w:spacing w:val="-2"/>
          <w:sz w:val="22"/>
          <w:szCs w:val="22"/>
          <w:lang w:val="uk-UA"/>
        </w:rPr>
        <w:t>посадової особи, а припис вноситься з приводу порушення закону органом чи посадовою особою.</w:t>
      </w:r>
    </w:p>
    <w:p w:rsidR="00295ECF" w:rsidRDefault="00137202" w:rsidP="00640E9B">
      <w:pPr>
        <w:numPr>
          <w:ilvl w:val="0"/>
          <w:numId w:val="6"/>
        </w:numPr>
        <w:shd w:val="clear" w:color="auto" w:fill="FFFFFF"/>
        <w:tabs>
          <w:tab w:val="left" w:pos="523"/>
        </w:tabs>
        <w:spacing w:line="245" w:lineRule="exact"/>
        <w:ind w:left="14" w:firstLine="302"/>
        <w:jc w:val="both"/>
        <w:rPr>
          <w:color w:val="000000"/>
          <w:sz w:val="22"/>
          <w:szCs w:val="22"/>
          <w:lang w:val="uk-UA"/>
        </w:rPr>
      </w:pPr>
      <w:r>
        <w:rPr>
          <w:rFonts w:eastAsia="Times New Roman"/>
          <w:color w:val="000000"/>
          <w:sz w:val="22"/>
          <w:szCs w:val="22"/>
          <w:lang w:val="uk-UA"/>
        </w:rPr>
        <w:t>Припис підлягає негайному виконанню, а протест підлягає обов'язковому розгляду в 10-</w:t>
      </w:r>
      <w:r>
        <w:rPr>
          <w:rFonts w:eastAsia="Times New Roman"/>
          <w:color w:val="000000"/>
          <w:sz w:val="22"/>
          <w:szCs w:val="22"/>
          <w:lang w:val="uk-UA"/>
        </w:rPr>
        <w:br/>
      </w:r>
      <w:r>
        <w:rPr>
          <w:rFonts w:eastAsia="Times New Roman"/>
          <w:color w:val="000000"/>
          <w:spacing w:val="-4"/>
          <w:sz w:val="22"/>
          <w:szCs w:val="22"/>
          <w:lang w:val="uk-UA"/>
        </w:rPr>
        <w:t>денний термін.</w:t>
      </w:r>
    </w:p>
    <w:p w:rsidR="00295ECF" w:rsidRDefault="00137202" w:rsidP="00640E9B">
      <w:pPr>
        <w:shd w:val="clear" w:color="auto" w:fill="FFFFFF"/>
        <w:tabs>
          <w:tab w:val="left" w:pos="629"/>
        </w:tabs>
        <w:spacing w:line="245" w:lineRule="exact"/>
        <w:ind w:left="29" w:firstLine="293"/>
        <w:jc w:val="both"/>
      </w:pPr>
      <w:r>
        <w:rPr>
          <w:color w:val="000000"/>
          <w:sz w:val="22"/>
          <w:szCs w:val="22"/>
          <w:lang w:val="uk-UA"/>
        </w:rPr>
        <w:t>3.</w:t>
      </w:r>
      <w:r>
        <w:rPr>
          <w:color w:val="000000"/>
          <w:sz w:val="22"/>
          <w:szCs w:val="22"/>
          <w:lang w:val="uk-UA"/>
        </w:rPr>
        <w:tab/>
      </w:r>
      <w:r>
        <w:rPr>
          <w:rFonts w:eastAsia="Times New Roman"/>
          <w:color w:val="000000"/>
          <w:spacing w:val="9"/>
          <w:sz w:val="22"/>
          <w:szCs w:val="22"/>
          <w:lang w:val="uk-UA"/>
        </w:rPr>
        <w:t>Протест   може бути відхилений, а припис може бути оскаржений вищому прокурору</w:t>
      </w:r>
      <w:r>
        <w:rPr>
          <w:rFonts w:eastAsia="Times New Roman"/>
          <w:color w:val="000000"/>
          <w:spacing w:val="9"/>
          <w:sz w:val="22"/>
          <w:szCs w:val="22"/>
          <w:lang w:val="uk-UA"/>
        </w:rPr>
        <w:br/>
      </w:r>
      <w:r>
        <w:rPr>
          <w:rFonts w:eastAsia="Times New Roman"/>
          <w:color w:val="000000"/>
          <w:spacing w:val="-5"/>
          <w:sz w:val="22"/>
          <w:szCs w:val="22"/>
          <w:lang w:val="uk-UA"/>
        </w:rPr>
        <w:t>або до суду.</w:t>
      </w:r>
    </w:p>
    <w:p w:rsidR="00295ECF" w:rsidRDefault="00137202" w:rsidP="00640E9B">
      <w:pPr>
        <w:shd w:val="clear" w:color="auto" w:fill="FFFFFF"/>
        <w:tabs>
          <w:tab w:val="left" w:pos="547"/>
        </w:tabs>
        <w:spacing w:line="245" w:lineRule="exact"/>
        <w:ind w:left="48" w:firstLine="269"/>
        <w:jc w:val="both"/>
      </w:pPr>
      <w:r>
        <w:rPr>
          <w:color w:val="000000"/>
          <w:sz w:val="22"/>
          <w:szCs w:val="22"/>
          <w:lang w:val="uk-UA"/>
        </w:rPr>
        <w:t>4.</w:t>
      </w:r>
      <w:r>
        <w:rPr>
          <w:color w:val="000000"/>
          <w:sz w:val="22"/>
          <w:szCs w:val="22"/>
          <w:lang w:val="uk-UA"/>
        </w:rPr>
        <w:tab/>
      </w:r>
      <w:r>
        <w:rPr>
          <w:rFonts w:eastAsia="Times New Roman"/>
          <w:color w:val="000000"/>
          <w:spacing w:val="6"/>
          <w:sz w:val="22"/>
          <w:szCs w:val="22"/>
          <w:lang w:val="uk-UA"/>
        </w:rPr>
        <w:t>Припис вноситься у випадку, коли порушення закону має очевидний характер, а протест</w:t>
      </w:r>
      <w:r>
        <w:rPr>
          <w:rFonts w:eastAsia="Times New Roman"/>
          <w:color w:val="000000"/>
          <w:spacing w:val="6"/>
          <w:sz w:val="22"/>
          <w:szCs w:val="22"/>
          <w:lang w:val="uk-UA"/>
        </w:rPr>
        <w:br/>
      </w:r>
      <w:r>
        <w:rPr>
          <w:rFonts w:eastAsia="Times New Roman"/>
          <w:color w:val="000000"/>
          <w:sz w:val="22"/>
          <w:szCs w:val="22"/>
          <w:lang w:val="uk-UA"/>
        </w:rPr>
        <w:t>приноситься у випадках, коли порушення закону підчас видання нормативного акта не є настільки</w:t>
      </w:r>
      <w:r>
        <w:rPr>
          <w:rFonts w:eastAsia="Times New Roman"/>
          <w:color w:val="000000"/>
          <w:sz w:val="22"/>
          <w:szCs w:val="22"/>
          <w:lang w:val="uk-UA"/>
        </w:rPr>
        <w:br/>
      </w:r>
      <w:r>
        <w:rPr>
          <w:rFonts w:eastAsia="Times New Roman"/>
          <w:color w:val="000000"/>
          <w:spacing w:val="-5"/>
          <w:sz w:val="22"/>
          <w:szCs w:val="22"/>
          <w:lang w:val="uk-UA"/>
        </w:rPr>
        <w:t>очевидним.</w:t>
      </w:r>
    </w:p>
    <w:p w:rsidR="00295ECF" w:rsidRPr="00640E9B" w:rsidRDefault="00137202" w:rsidP="00640E9B">
      <w:pPr>
        <w:shd w:val="clear" w:color="auto" w:fill="FFFFFF"/>
        <w:spacing w:before="245"/>
        <w:ind w:left="264"/>
        <w:jc w:val="both"/>
        <w:rPr>
          <w:b/>
        </w:rPr>
      </w:pPr>
      <w:r w:rsidRPr="00640E9B">
        <w:rPr>
          <w:rFonts w:eastAsia="Times New Roman"/>
          <w:b/>
          <w:color w:val="000000"/>
          <w:spacing w:val="4"/>
          <w:sz w:val="22"/>
          <w:szCs w:val="22"/>
          <w:lang w:val="uk-UA"/>
        </w:rPr>
        <w:t xml:space="preserve">Між приписом прокурора </w:t>
      </w:r>
      <w:r w:rsidRPr="00640E9B">
        <w:rPr>
          <w:rFonts w:eastAsia="Times New Roman"/>
          <w:b/>
          <w:bCs/>
          <w:color w:val="000000"/>
          <w:spacing w:val="4"/>
          <w:sz w:val="22"/>
          <w:szCs w:val="22"/>
          <w:lang w:val="uk-UA"/>
        </w:rPr>
        <w:t>і поданням прокурора</w:t>
      </w:r>
    </w:p>
    <w:p w:rsidR="00295ECF" w:rsidRDefault="00137202" w:rsidP="00640E9B">
      <w:pPr>
        <w:shd w:val="clear" w:color="auto" w:fill="FFFFFF"/>
        <w:tabs>
          <w:tab w:val="left" w:pos="557"/>
        </w:tabs>
        <w:spacing w:before="240" w:line="250" w:lineRule="exact"/>
        <w:ind w:left="62" w:firstLine="317"/>
        <w:jc w:val="both"/>
      </w:pPr>
      <w:r>
        <w:rPr>
          <w:b/>
          <w:bCs/>
          <w:color w:val="000000"/>
          <w:sz w:val="22"/>
          <w:szCs w:val="22"/>
          <w:lang w:val="uk-UA"/>
        </w:rPr>
        <w:t>1.</w:t>
      </w:r>
      <w:r>
        <w:rPr>
          <w:b/>
          <w:bCs/>
          <w:color w:val="000000"/>
          <w:sz w:val="22"/>
          <w:szCs w:val="22"/>
          <w:lang w:val="uk-UA"/>
        </w:rPr>
        <w:tab/>
      </w:r>
      <w:r>
        <w:rPr>
          <w:rFonts w:eastAsia="Times New Roman"/>
          <w:color w:val="000000"/>
          <w:spacing w:val="-2"/>
          <w:sz w:val="22"/>
          <w:szCs w:val="22"/>
          <w:lang w:val="uk-UA"/>
        </w:rPr>
        <w:t>Припис прокурора вноситься у випадках, коли вимагається негайне усунення порушень закону,</w:t>
      </w:r>
      <w:r>
        <w:rPr>
          <w:rFonts w:eastAsia="Times New Roman"/>
          <w:color w:val="000000"/>
          <w:spacing w:val="-2"/>
          <w:sz w:val="22"/>
          <w:szCs w:val="22"/>
          <w:lang w:val="uk-UA"/>
        </w:rPr>
        <w:br/>
      </w:r>
      <w:r>
        <w:rPr>
          <w:rFonts w:eastAsia="Times New Roman"/>
          <w:color w:val="000000"/>
          <w:sz w:val="22"/>
          <w:szCs w:val="22"/>
          <w:lang w:val="uk-UA"/>
        </w:rPr>
        <w:t>а подання - у випадках, коли нагальність усунення порушення закону не є настільки очевидною.</w:t>
      </w:r>
    </w:p>
    <w:p w:rsidR="00295ECF" w:rsidRDefault="00137202" w:rsidP="00640E9B">
      <w:pPr>
        <w:numPr>
          <w:ilvl w:val="0"/>
          <w:numId w:val="7"/>
        </w:numPr>
        <w:shd w:val="clear" w:color="auto" w:fill="FFFFFF"/>
        <w:tabs>
          <w:tab w:val="left" w:pos="634"/>
        </w:tabs>
        <w:spacing w:line="250" w:lineRule="exact"/>
        <w:ind w:left="67" w:firstLine="283"/>
        <w:jc w:val="both"/>
        <w:rPr>
          <w:color w:val="000000"/>
          <w:sz w:val="22"/>
          <w:szCs w:val="22"/>
          <w:lang w:val="uk-UA"/>
        </w:rPr>
      </w:pPr>
      <w:r>
        <w:rPr>
          <w:rFonts w:eastAsia="Times New Roman"/>
          <w:color w:val="000000"/>
          <w:spacing w:val="7"/>
          <w:sz w:val="22"/>
          <w:szCs w:val="22"/>
          <w:lang w:val="uk-UA"/>
        </w:rPr>
        <w:t>Припис може вноситись як до органу чи посадовій особі, що допустили порушення, так</w:t>
      </w:r>
      <w:r>
        <w:rPr>
          <w:rFonts w:eastAsia="Times New Roman"/>
          <w:color w:val="000000"/>
          <w:spacing w:val="7"/>
          <w:sz w:val="22"/>
          <w:szCs w:val="22"/>
          <w:lang w:val="uk-UA"/>
        </w:rPr>
        <w:br/>
      </w:r>
      <w:r>
        <w:rPr>
          <w:rFonts w:eastAsia="Times New Roman"/>
          <w:color w:val="000000"/>
          <w:spacing w:val="8"/>
          <w:sz w:val="22"/>
          <w:szCs w:val="22"/>
          <w:lang w:val="uk-UA"/>
        </w:rPr>
        <w:t xml:space="preserve">і органу чи посадовій особі вищої підпорядкованості,   які   правомочні усунути </w:t>
      </w:r>
      <w:proofErr w:type="spellStart"/>
      <w:r>
        <w:rPr>
          <w:rFonts w:eastAsia="Times New Roman"/>
          <w:color w:val="000000"/>
          <w:spacing w:val="8"/>
          <w:sz w:val="22"/>
          <w:szCs w:val="22"/>
          <w:lang w:val="uk-UA"/>
        </w:rPr>
        <w:t>правопору</w:t>
      </w:r>
      <w:proofErr w:type="spellEnd"/>
      <w:r>
        <w:rPr>
          <w:rFonts w:eastAsia="Times New Roman"/>
          <w:color w:val="000000"/>
          <w:spacing w:val="8"/>
          <w:sz w:val="22"/>
          <w:szCs w:val="22"/>
          <w:lang w:val="uk-UA"/>
        </w:rPr>
        <w:softHyphen/>
      </w:r>
      <w:r>
        <w:rPr>
          <w:rFonts w:eastAsia="Times New Roman"/>
          <w:color w:val="000000"/>
          <w:spacing w:val="8"/>
          <w:sz w:val="22"/>
          <w:szCs w:val="22"/>
          <w:lang w:val="uk-UA"/>
        </w:rPr>
        <w:br/>
      </w:r>
      <w:proofErr w:type="spellStart"/>
      <w:r>
        <w:rPr>
          <w:rFonts w:eastAsia="Times New Roman"/>
          <w:color w:val="000000"/>
          <w:sz w:val="22"/>
          <w:szCs w:val="22"/>
          <w:lang w:val="uk-UA"/>
        </w:rPr>
        <w:t>шення</w:t>
      </w:r>
      <w:proofErr w:type="spellEnd"/>
      <w:r>
        <w:rPr>
          <w:rFonts w:eastAsia="Times New Roman"/>
          <w:color w:val="000000"/>
          <w:sz w:val="22"/>
          <w:szCs w:val="22"/>
          <w:lang w:val="uk-UA"/>
        </w:rPr>
        <w:t>, а подання — тільки у державний орган чи посадовій особі, що наділені повноваженнями</w:t>
      </w:r>
      <w:r>
        <w:rPr>
          <w:rFonts w:eastAsia="Times New Roman"/>
          <w:color w:val="000000"/>
          <w:sz w:val="22"/>
          <w:szCs w:val="22"/>
          <w:lang w:val="uk-UA"/>
        </w:rPr>
        <w:br/>
      </w:r>
      <w:r>
        <w:rPr>
          <w:rFonts w:eastAsia="Times New Roman"/>
          <w:color w:val="000000"/>
          <w:spacing w:val="-1"/>
          <w:sz w:val="22"/>
          <w:szCs w:val="22"/>
          <w:lang w:val="uk-UA"/>
        </w:rPr>
        <w:t>усунути порушення закону.</w:t>
      </w:r>
    </w:p>
    <w:p w:rsidR="00295ECF" w:rsidRDefault="00137202" w:rsidP="00640E9B">
      <w:pPr>
        <w:numPr>
          <w:ilvl w:val="0"/>
          <w:numId w:val="7"/>
        </w:numPr>
        <w:shd w:val="clear" w:color="auto" w:fill="FFFFFF"/>
        <w:tabs>
          <w:tab w:val="left" w:pos="634"/>
        </w:tabs>
        <w:spacing w:line="250" w:lineRule="exact"/>
        <w:ind w:left="67" w:firstLine="283"/>
        <w:jc w:val="both"/>
        <w:rPr>
          <w:color w:val="000000"/>
          <w:sz w:val="22"/>
          <w:szCs w:val="22"/>
          <w:lang w:val="uk-UA"/>
        </w:rPr>
      </w:pPr>
      <w:r>
        <w:rPr>
          <w:rFonts w:eastAsia="Times New Roman"/>
          <w:color w:val="000000"/>
          <w:spacing w:val="7"/>
          <w:sz w:val="22"/>
          <w:szCs w:val="22"/>
          <w:lang w:val="uk-UA"/>
        </w:rPr>
        <w:t>Подання, на відміну від припису, передбачає не тільки вимогу про усунення порушень</w:t>
      </w:r>
      <w:r>
        <w:rPr>
          <w:rFonts w:eastAsia="Times New Roman"/>
          <w:color w:val="000000"/>
          <w:spacing w:val="7"/>
          <w:sz w:val="22"/>
          <w:szCs w:val="22"/>
          <w:lang w:val="uk-UA"/>
        </w:rPr>
        <w:br/>
      </w:r>
      <w:r>
        <w:rPr>
          <w:rFonts w:eastAsia="Times New Roman"/>
          <w:color w:val="000000"/>
          <w:spacing w:val="-2"/>
          <w:sz w:val="22"/>
          <w:szCs w:val="22"/>
          <w:lang w:val="uk-UA"/>
        </w:rPr>
        <w:t>закону, а й вимогу про усунення причин цих порушень і умов, що їм сприяють.</w:t>
      </w:r>
    </w:p>
    <w:p w:rsidR="00295ECF" w:rsidRDefault="00295ECF" w:rsidP="00640E9B">
      <w:pPr>
        <w:jc w:val="both"/>
        <w:rPr>
          <w:sz w:val="2"/>
          <w:szCs w:val="2"/>
        </w:rPr>
      </w:pPr>
    </w:p>
    <w:p w:rsidR="00295ECF" w:rsidRDefault="00137202" w:rsidP="00640E9B">
      <w:pPr>
        <w:numPr>
          <w:ilvl w:val="0"/>
          <w:numId w:val="8"/>
        </w:numPr>
        <w:shd w:val="clear" w:color="auto" w:fill="FFFFFF"/>
        <w:tabs>
          <w:tab w:val="left" w:pos="542"/>
        </w:tabs>
        <w:spacing w:line="250" w:lineRule="exact"/>
        <w:ind w:left="317"/>
        <w:jc w:val="both"/>
        <w:rPr>
          <w:color w:val="000000"/>
          <w:sz w:val="22"/>
          <w:szCs w:val="22"/>
          <w:lang w:val="uk-UA"/>
        </w:rPr>
      </w:pPr>
      <w:r>
        <w:rPr>
          <w:rFonts w:eastAsia="Times New Roman"/>
          <w:color w:val="000000"/>
          <w:sz w:val="22"/>
          <w:szCs w:val="22"/>
          <w:lang w:val="uk-UA"/>
        </w:rPr>
        <w:t>Припис підлягає негайному виконанню, а подання - у місячний термін.</w:t>
      </w:r>
    </w:p>
    <w:p w:rsidR="00295ECF" w:rsidRDefault="00137202" w:rsidP="00640E9B">
      <w:pPr>
        <w:numPr>
          <w:ilvl w:val="0"/>
          <w:numId w:val="8"/>
        </w:numPr>
        <w:shd w:val="clear" w:color="auto" w:fill="FFFFFF"/>
        <w:tabs>
          <w:tab w:val="left" w:pos="542"/>
        </w:tabs>
        <w:spacing w:line="250" w:lineRule="exact"/>
        <w:ind w:left="317"/>
        <w:jc w:val="both"/>
        <w:rPr>
          <w:color w:val="000000"/>
          <w:sz w:val="22"/>
          <w:szCs w:val="22"/>
          <w:lang w:val="uk-UA"/>
        </w:rPr>
      </w:pPr>
      <w:r>
        <w:rPr>
          <w:rFonts w:eastAsia="Times New Roman"/>
          <w:color w:val="000000"/>
          <w:spacing w:val="1"/>
          <w:sz w:val="22"/>
          <w:szCs w:val="22"/>
          <w:lang w:val="uk-UA"/>
        </w:rPr>
        <w:t>Припис може бути оскаржений вищому прокурору, а подання оскарженню не підлягає.</w:t>
      </w:r>
    </w:p>
    <w:p w:rsidR="00295ECF" w:rsidRDefault="00137202" w:rsidP="00640E9B">
      <w:pPr>
        <w:numPr>
          <w:ilvl w:val="0"/>
          <w:numId w:val="8"/>
        </w:numPr>
        <w:shd w:val="clear" w:color="auto" w:fill="FFFFFF"/>
        <w:tabs>
          <w:tab w:val="left" w:pos="542"/>
        </w:tabs>
        <w:spacing w:line="250" w:lineRule="exact"/>
        <w:ind w:left="29" w:firstLine="288"/>
        <w:jc w:val="both"/>
        <w:rPr>
          <w:color w:val="000000"/>
          <w:sz w:val="22"/>
          <w:szCs w:val="22"/>
          <w:lang w:val="uk-UA"/>
        </w:rPr>
      </w:pPr>
      <w:r>
        <w:rPr>
          <w:rFonts w:eastAsia="Times New Roman"/>
          <w:color w:val="000000"/>
          <w:spacing w:val="3"/>
          <w:sz w:val="22"/>
          <w:szCs w:val="22"/>
          <w:lang w:val="uk-UA"/>
        </w:rPr>
        <w:t>Прокурор може брати участь у розгляді подання колегіальним органом, а щодо припису це</w:t>
      </w:r>
      <w:r>
        <w:rPr>
          <w:rFonts w:eastAsia="Times New Roman"/>
          <w:color w:val="000000"/>
          <w:spacing w:val="3"/>
          <w:sz w:val="22"/>
          <w:szCs w:val="22"/>
          <w:lang w:val="uk-UA"/>
        </w:rPr>
        <w:br/>
      </w:r>
      <w:r>
        <w:rPr>
          <w:rFonts w:eastAsia="Times New Roman"/>
          <w:color w:val="000000"/>
          <w:spacing w:val="-4"/>
          <w:sz w:val="22"/>
          <w:szCs w:val="22"/>
          <w:lang w:val="uk-UA"/>
        </w:rPr>
        <w:t>законом не передбачено.</w:t>
      </w:r>
    </w:p>
    <w:p w:rsidR="00295ECF" w:rsidRPr="00640E9B" w:rsidRDefault="00137202" w:rsidP="00640E9B">
      <w:pPr>
        <w:shd w:val="clear" w:color="auto" w:fill="FFFFFF"/>
        <w:spacing w:before="245"/>
        <w:ind w:left="240"/>
        <w:jc w:val="both"/>
        <w:rPr>
          <w:b/>
        </w:rPr>
      </w:pPr>
      <w:r w:rsidRPr="00640E9B">
        <w:rPr>
          <w:rFonts w:eastAsia="Times New Roman"/>
          <w:b/>
          <w:color w:val="000000"/>
          <w:spacing w:val="4"/>
          <w:sz w:val="22"/>
          <w:szCs w:val="22"/>
          <w:lang w:val="uk-UA"/>
        </w:rPr>
        <w:t xml:space="preserve">Між протестом </w:t>
      </w:r>
      <w:r w:rsidRPr="00640E9B">
        <w:rPr>
          <w:rFonts w:eastAsia="Times New Roman"/>
          <w:b/>
          <w:bCs/>
          <w:color w:val="000000"/>
          <w:spacing w:val="4"/>
          <w:sz w:val="22"/>
          <w:szCs w:val="22"/>
          <w:lang w:val="uk-UA"/>
        </w:rPr>
        <w:t>прокурора і поданням прокурора</w:t>
      </w:r>
    </w:p>
    <w:p w:rsidR="00295ECF" w:rsidRDefault="00137202" w:rsidP="00640E9B">
      <w:pPr>
        <w:shd w:val="clear" w:color="auto" w:fill="FFFFFF"/>
        <w:tabs>
          <w:tab w:val="left" w:pos="538"/>
        </w:tabs>
        <w:spacing w:before="235" w:line="250" w:lineRule="exact"/>
        <w:ind w:left="38" w:firstLine="331"/>
        <w:jc w:val="both"/>
      </w:pPr>
      <w:r>
        <w:rPr>
          <w:color w:val="000000"/>
          <w:sz w:val="22"/>
          <w:szCs w:val="22"/>
          <w:lang w:val="uk-UA"/>
        </w:rPr>
        <w:t>1.</w:t>
      </w:r>
      <w:r>
        <w:rPr>
          <w:color w:val="000000"/>
          <w:sz w:val="22"/>
          <w:szCs w:val="22"/>
          <w:lang w:val="uk-UA"/>
        </w:rPr>
        <w:tab/>
      </w:r>
      <w:r>
        <w:rPr>
          <w:rFonts w:eastAsia="Times New Roman"/>
          <w:color w:val="000000"/>
          <w:spacing w:val="-2"/>
          <w:sz w:val="22"/>
          <w:szCs w:val="22"/>
          <w:lang w:val="uk-UA"/>
        </w:rPr>
        <w:t>Протест прокурора приноситься на акт, що суперечить закону, або з приводу порушення закону</w:t>
      </w:r>
      <w:r>
        <w:rPr>
          <w:rFonts w:eastAsia="Times New Roman"/>
          <w:color w:val="000000"/>
          <w:spacing w:val="-2"/>
          <w:sz w:val="22"/>
          <w:szCs w:val="22"/>
          <w:lang w:val="uk-UA"/>
        </w:rPr>
        <w:br/>
      </w:r>
      <w:r>
        <w:rPr>
          <w:rFonts w:eastAsia="Times New Roman"/>
          <w:color w:val="000000"/>
          <w:spacing w:val="5"/>
          <w:sz w:val="22"/>
          <w:szCs w:val="22"/>
          <w:lang w:val="uk-UA"/>
        </w:rPr>
        <w:t>органом чи посадовою особою, а подання виноситься з приводу порушення закону органом чи</w:t>
      </w:r>
      <w:r>
        <w:rPr>
          <w:rFonts w:eastAsia="Times New Roman"/>
          <w:color w:val="000000"/>
          <w:spacing w:val="5"/>
          <w:sz w:val="22"/>
          <w:szCs w:val="22"/>
          <w:lang w:val="uk-UA"/>
        </w:rPr>
        <w:br/>
      </w:r>
      <w:r>
        <w:rPr>
          <w:rFonts w:eastAsia="Times New Roman"/>
          <w:color w:val="000000"/>
          <w:spacing w:val="-4"/>
          <w:sz w:val="22"/>
          <w:szCs w:val="22"/>
          <w:lang w:val="uk-UA"/>
        </w:rPr>
        <w:t>посадовою особою.</w:t>
      </w:r>
    </w:p>
    <w:p w:rsidR="00295ECF" w:rsidRDefault="00137202" w:rsidP="00640E9B">
      <w:pPr>
        <w:numPr>
          <w:ilvl w:val="0"/>
          <w:numId w:val="9"/>
        </w:numPr>
        <w:shd w:val="clear" w:color="auto" w:fill="FFFFFF"/>
        <w:tabs>
          <w:tab w:val="left" w:pos="595"/>
        </w:tabs>
        <w:spacing w:line="250" w:lineRule="exact"/>
        <w:ind w:left="53" w:firstLine="283"/>
        <w:jc w:val="both"/>
        <w:rPr>
          <w:color w:val="000000"/>
          <w:sz w:val="22"/>
          <w:szCs w:val="22"/>
          <w:lang w:val="uk-UA"/>
        </w:rPr>
      </w:pPr>
      <w:r>
        <w:rPr>
          <w:rFonts w:eastAsia="Times New Roman"/>
          <w:color w:val="000000"/>
          <w:spacing w:val="-1"/>
          <w:sz w:val="22"/>
          <w:szCs w:val="22"/>
          <w:lang w:val="uk-UA"/>
        </w:rPr>
        <w:t xml:space="preserve">Протест підлягає обов'язковому розгляду у </w:t>
      </w:r>
      <w:proofErr w:type="spellStart"/>
      <w:r>
        <w:rPr>
          <w:rFonts w:eastAsia="Times New Roman"/>
          <w:color w:val="000000"/>
          <w:spacing w:val="-1"/>
          <w:sz w:val="22"/>
          <w:szCs w:val="22"/>
          <w:lang w:val="uk-UA"/>
        </w:rPr>
        <w:t>10-деннийтермін</w:t>
      </w:r>
      <w:proofErr w:type="spellEnd"/>
      <w:r>
        <w:rPr>
          <w:rFonts w:eastAsia="Times New Roman"/>
          <w:color w:val="000000"/>
          <w:spacing w:val="-1"/>
          <w:sz w:val="22"/>
          <w:szCs w:val="22"/>
          <w:lang w:val="uk-UA"/>
        </w:rPr>
        <w:t>, аз приводу подання не пізніше як</w:t>
      </w:r>
      <w:r>
        <w:rPr>
          <w:rFonts w:eastAsia="Times New Roman"/>
          <w:color w:val="000000"/>
          <w:spacing w:val="-1"/>
          <w:sz w:val="22"/>
          <w:szCs w:val="22"/>
          <w:lang w:val="uk-UA"/>
        </w:rPr>
        <w:br/>
      </w:r>
      <w:r>
        <w:rPr>
          <w:rFonts w:eastAsia="Times New Roman"/>
          <w:color w:val="000000"/>
          <w:spacing w:val="1"/>
          <w:sz w:val="22"/>
          <w:szCs w:val="22"/>
          <w:lang w:val="uk-UA"/>
        </w:rPr>
        <w:t>у місячний термін має бути вжито заходів щодо усунення порушень закону, причин та умов, які їм</w:t>
      </w:r>
      <w:r>
        <w:rPr>
          <w:rFonts w:eastAsia="Times New Roman"/>
          <w:color w:val="000000"/>
          <w:spacing w:val="1"/>
          <w:sz w:val="22"/>
          <w:szCs w:val="22"/>
          <w:lang w:val="uk-UA"/>
        </w:rPr>
        <w:br/>
      </w:r>
      <w:r>
        <w:rPr>
          <w:rFonts w:eastAsia="Times New Roman"/>
          <w:color w:val="000000"/>
          <w:spacing w:val="-2"/>
          <w:sz w:val="22"/>
          <w:szCs w:val="22"/>
          <w:lang w:val="uk-UA"/>
        </w:rPr>
        <w:t>сприяють, і про наслідки повідомлено прокурору.</w:t>
      </w:r>
    </w:p>
    <w:p w:rsidR="00295ECF" w:rsidRDefault="00137202" w:rsidP="00640E9B">
      <w:pPr>
        <w:numPr>
          <w:ilvl w:val="0"/>
          <w:numId w:val="9"/>
        </w:numPr>
        <w:shd w:val="clear" w:color="auto" w:fill="FFFFFF"/>
        <w:tabs>
          <w:tab w:val="left" w:pos="595"/>
        </w:tabs>
        <w:spacing w:line="250" w:lineRule="exact"/>
        <w:ind w:left="336"/>
        <w:jc w:val="both"/>
        <w:rPr>
          <w:color w:val="000000"/>
          <w:sz w:val="22"/>
          <w:szCs w:val="22"/>
          <w:lang w:val="uk-UA"/>
        </w:rPr>
      </w:pPr>
      <w:r>
        <w:rPr>
          <w:rFonts w:eastAsia="Times New Roman"/>
          <w:color w:val="000000"/>
          <w:spacing w:val="-2"/>
          <w:sz w:val="22"/>
          <w:szCs w:val="22"/>
          <w:lang w:val="uk-UA"/>
        </w:rPr>
        <w:t>Протест, на відміну від подання, може бути відхилений.</w:t>
      </w:r>
    </w:p>
    <w:p w:rsidR="00295ECF" w:rsidRDefault="00137202" w:rsidP="00640E9B">
      <w:pPr>
        <w:numPr>
          <w:ilvl w:val="0"/>
          <w:numId w:val="9"/>
        </w:numPr>
        <w:shd w:val="clear" w:color="auto" w:fill="FFFFFF"/>
        <w:tabs>
          <w:tab w:val="left" w:pos="595"/>
        </w:tabs>
        <w:spacing w:line="250" w:lineRule="exact"/>
        <w:ind w:left="53" w:firstLine="283"/>
        <w:jc w:val="both"/>
        <w:rPr>
          <w:color w:val="000000"/>
          <w:sz w:val="22"/>
          <w:szCs w:val="22"/>
          <w:lang w:val="uk-UA"/>
        </w:rPr>
      </w:pPr>
      <w:r>
        <w:rPr>
          <w:rFonts w:eastAsia="Times New Roman"/>
          <w:color w:val="000000"/>
          <w:spacing w:val="2"/>
          <w:sz w:val="22"/>
          <w:szCs w:val="22"/>
          <w:lang w:val="uk-UA"/>
        </w:rPr>
        <w:t>Наслідком неналежного розгляду протесту може бути звернення прокурора до суду, а щодо</w:t>
      </w:r>
      <w:r>
        <w:rPr>
          <w:rFonts w:eastAsia="Times New Roman"/>
          <w:color w:val="000000"/>
          <w:spacing w:val="2"/>
          <w:sz w:val="22"/>
          <w:szCs w:val="22"/>
          <w:lang w:val="uk-UA"/>
        </w:rPr>
        <w:br/>
        <w:t>подання це законом не передбачено.</w:t>
      </w:r>
    </w:p>
    <w:p w:rsidR="00295ECF" w:rsidRPr="00640E9B" w:rsidRDefault="00137202" w:rsidP="00640E9B">
      <w:pPr>
        <w:shd w:val="clear" w:color="auto" w:fill="FFFFFF"/>
        <w:spacing w:before="504"/>
        <w:ind w:left="326"/>
        <w:jc w:val="both"/>
        <w:rPr>
          <w:b/>
        </w:rPr>
      </w:pPr>
      <w:r w:rsidRPr="00640E9B">
        <w:rPr>
          <w:rFonts w:eastAsia="Times New Roman"/>
          <w:b/>
          <w:color w:val="000000"/>
          <w:spacing w:val="5"/>
          <w:sz w:val="22"/>
          <w:szCs w:val="22"/>
          <w:lang w:val="uk-UA"/>
        </w:rPr>
        <w:t xml:space="preserve">Між приписом прокурора </w:t>
      </w:r>
      <w:r w:rsidRPr="00640E9B">
        <w:rPr>
          <w:rFonts w:eastAsia="Times New Roman"/>
          <w:b/>
          <w:bCs/>
          <w:color w:val="000000"/>
          <w:spacing w:val="5"/>
          <w:sz w:val="22"/>
          <w:szCs w:val="22"/>
          <w:lang w:val="uk-UA"/>
        </w:rPr>
        <w:t>і постановою прокурора</w:t>
      </w:r>
    </w:p>
    <w:p w:rsidR="00295ECF" w:rsidRDefault="00137202" w:rsidP="00640E9B">
      <w:pPr>
        <w:numPr>
          <w:ilvl w:val="0"/>
          <w:numId w:val="10"/>
        </w:numPr>
        <w:shd w:val="clear" w:color="auto" w:fill="FFFFFF"/>
        <w:tabs>
          <w:tab w:val="left" w:pos="619"/>
        </w:tabs>
        <w:spacing w:before="240" w:line="250" w:lineRule="exact"/>
        <w:ind w:left="120" w:firstLine="278"/>
        <w:jc w:val="both"/>
        <w:rPr>
          <w:color w:val="000000"/>
          <w:sz w:val="22"/>
          <w:szCs w:val="22"/>
          <w:lang w:val="uk-UA"/>
        </w:rPr>
      </w:pPr>
      <w:r>
        <w:rPr>
          <w:rFonts w:eastAsia="Times New Roman"/>
          <w:color w:val="000000"/>
          <w:spacing w:val="7"/>
          <w:sz w:val="22"/>
          <w:szCs w:val="22"/>
          <w:lang w:val="uk-UA"/>
        </w:rPr>
        <w:t>Припис вноситься прокурором, якщо закон порушено органом чи посадовою особою, а</w:t>
      </w:r>
      <w:r>
        <w:rPr>
          <w:rFonts w:eastAsia="Times New Roman"/>
          <w:color w:val="000000"/>
          <w:spacing w:val="7"/>
          <w:sz w:val="22"/>
          <w:szCs w:val="22"/>
          <w:lang w:val="uk-UA"/>
        </w:rPr>
        <w:br/>
      </w:r>
      <w:r>
        <w:rPr>
          <w:rFonts w:eastAsia="Times New Roman"/>
          <w:color w:val="000000"/>
          <w:spacing w:val="2"/>
          <w:sz w:val="22"/>
          <w:szCs w:val="22"/>
          <w:lang w:val="uk-UA"/>
        </w:rPr>
        <w:t>постанова виноситься, якщо порушення закону здійснює посадова особа або громадянин.</w:t>
      </w:r>
    </w:p>
    <w:p w:rsidR="00295ECF" w:rsidRDefault="00137202" w:rsidP="00640E9B">
      <w:pPr>
        <w:numPr>
          <w:ilvl w:val="0"/>
          <w:numId w:val="10"/>
        </w:numPr>
        <w:shd w:val="clear" w:color="auto" w:fill="FFFFFF"/>
        <w:tabs>
          <w:tab w:val="left" w:pos="619"/>
        </w:tabs>
        <w:spacing w:line="250" w:lineRule="exact"/>
        <w:ind w:left="398"/>
        <w:jc w:val="both"/>
        <w:rPr>
          <w:i/>
          <w:iCs/>
          <w:color w:val="000000"/>
          <w:sz w:val="22"/>
          <w:szCs w:val="22"/>
          <w:lang w:val="uk-UA"/>
        </w:rPr>
      </w:pPr>
      <w:r>
        <w:rPr>
          <w:rFonts w:eastAsia="Times New Roman"/>
          <w:color w:val="000000"/>
          <w:spacing w:val="-2"/>
          <w:sz w:val="22"/>
          <w:szCs w:val="22"/>
          <w:lang w:val="uk-UA"/>
        </w:rPr>
        <w:t>Припис підлягає негайному виконанню, а постанова підлягає розгляду в 10-денний термін.</w:t>
      </w:r>
    </w:p>
    <w:p w:rsidR="00137202" w:rsidRDefault="00137202" w:rsidP="00640E9B">
      <w:pPr>
        <w:numPr>
          <w:ilvl w:val="0"/>
          <w:numId w:val="10"/>
        </w:numPr>
        <w:shd w:val="clear" w:color="auto" w:fill="FFFFFF"/>
        <w:tabs>
          <w:tab w:val="left" w:pos="619"/>
        </w:tabs>
        <w:spacing w:line="250" w:lineRule="exact"/>
        <w:ind w:left="398"/>
        <w:jc w:val="both"/>
        <w:rPr>
          <w:color w:val="000000"/>
          <w:sz w:val="22"/>
          <w:szCs w:val="22"/>
          <w:lang w:val="uk-UA"/>
        </w:rPr>
      </w:pPr>
      <w:r>
        <w:rPr>
          <w:rFonts w:eastAsia="Times New Roman"/>
          <w:color w:val="000000"/>
          <w:spacing w:val="-1"/>
          <w:sz w:val="22"/>
          <w:szCs w:val="22"/>
          <w:lang w:val="uk-UA"/>
        </w:rPr>
        <w:t>Припис може бути оскаржений, а постанова оскарженню не підлягає.</w:t>
      </w:r>
    </w:p>
    <w:sectPr w:rsidR="00137202" w:rsidSect="00640E9B">
      <w:pgSz w:w="11909" w:h="16834"/>
      <w:pgMar w:top="1440" w:right="994" w:bottom="720" w:left="71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7179A"/>
    <w:multiLevelType w:val="singleLevel"/>
    <w:tmpl w:val="22321C2A"/>
    <w:lvl w:ilvl="0">
      <w:start w:val="1"/>
      <w:numFmt w:val="decimal"/>
      <w:lvlText w:val="%1."/>
      <w:legacy w:legacy="1" w:legacySpace="0" w:legacyIndent="207"/>
      <w:lvlJc w:val="left"/>
      <w:rPr>
        <w:rFonts w:ascii="Times New Roman" w:hAnsi="Times New Roman" w:cs="Times New Roman" w:hint="default"/>
      </w:rPr>
    </w:lvl>
  </w:abstractNum>
  <w:abstractNum w:abstractNumId="1">
    <w:nsid w:val="0EAA45EC"/>
    <w:multiLevelType w:val="singleLevel"/>
    <w:tmpl w:val="1D5EF446"/>
    <w:lvl w:ilvl="0">
      <w:start w:val="1"/>
      <w:numFmt w:val="decimal"/>
      <w:lvlText w:val="%1."/>
      <w:legacy w:legacy="1" w:legacySpace="0" w:legacyIndent="217"/>
      <w:lvlJc w:val="left"/>
      <w:rPr>
        <w:rFonts w:ascii="Times New Roman" w:hAnsi="Times New Roman" w:cs="Times New Roman" w:hint="default"/>
      </w:rPr>
    </w:lvl>
  </w:abstractNum>
  <w:abstractNum w:abstractNumId="2">
    <w:nsid w:val="23A367E5"/>
    <w:multiLevelType w:val="singleLevel"/>
    <w:tmpl w:val="FF8E7DA6"/>
    <w:lvl w:ilvl="0">
      <w:start w:val="4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3">
    <w:nsid w:val="453544B8"/>
    <w:multiLevelType w:val="singleLevel"/>
    <w:tmpl w:val="9F1C6278"/>
    <w:lvl w:ilvl="0">
      <w:start w:val="1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4">
    <w:nsid w:val="487E4C3C"/>
    <w:multiLevelType w:val="singleLevel"/>
    <w:tmpl w:val="9F1C6278"/>
    <w:lvl w:ilvl="0">
      <w:start w:val="1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5">
    <w:nsid w:val="55C94CBD"/>
    <w:multiLevelType w:val="singleLevel"/>
    <w:tmpl w:val="5E00A180"/>
    <w:lvl w:ilvl="0">
      <w:start w:val="2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6">
    <w:nsid w:val="63620073"/>
    <w:multiLevelType w:val="singleLevel"/>
    <w:tmpl w:val="A0CAD0C4"/>
    <w:lvl w:ilvl="0">
      <w:start w:val="2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7">
    <w:nsid w:val="65CC18E2"/>
    <w:multiLevelType w:val="singleLevel"/>
    <w:tmpl w:val="A0CAD0C4"/>
    <w:lvl w:ilvl="0">
      <w:start w:val="2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8">
    <w:nsid w:val="7BDB6178"/>
    <w:multiLevelType w:val="singleLevel"/>
    <w:tmpl w:val="EAD47B32"/>
    <w:lvl w:ilvl="0">
      <w:start w:val="4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9">
    <w:nsid w:val="7E357A25"/>
    <w:multiLevelType w:val="singleLevel"/>
    <w:tmpl w:val="7ED04DB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7"/>
  </w:num>
  <w:num w:numId="5">
    <w:abstractNumId w:val="4"/>
  </w:num>
  <w:num w:numId="6">
    <w:abstractNumId w:val="0"/>
  </w:num>
  <w:num w:numId="7">
    <w:abstractNumId w:val="9"/>
  </w:num>
  <w:num w:numId="8">
    <w:abstractNumId w:val="8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137202"/>
    <w:rsid w:val="00137202"/>
    <w:rsid w:val="00295ECF"/>
    <w:rsid w:val="00640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E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758</Words>
  <Characters>4410</Characters>
  <Application>Microsoft Office Word</Application>
  <DocSecurity>0</DocSecurity>
  <Lines>36</Lines>
  <Paragraphs>10</Paragraphs>
  <ScaleCrop>false</ScaleCrop>
  <Company/>
  <LinksUpToDate>false</LinksUpToDate>
  <CharactersWithSpaces>5158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Zver</cp:lastModifiedBy>
  <cp:revision>2</cp:revision>
  <dcterms:created xsi:type="dcterms:W3CDTF">2008-05-15T14:35:00Z</dcterms:created>
  <dcterms:modified xsi:type="dcterms:W3CDTF">2008-05-15T18:27:00Z</dcterms:modified>
</cp:coreProperties>
</file>